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367F9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Polska i Świat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367F9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proofErr w:type="spellStart"/>
            <w:r w:rsidRPr="00653E8B">
              <w:rPr>
                <w:rFonts w:ascii="Tahoma" w:hAnsi="Tahoma" w:cs="Tahoma"/>
                <w:b w:val="0"/>
                <w:lang w:val="en-US"/>
              </w:rPr>
              <w:t>dr</w:t>
            </w:r>
            <w:proofErr w:type="spellEnd"/>
            <w:r w:rsidRPr="00653E8B">
              <w:rPr>
                <w:rFonts w:ascii="Tahoma" w:hAnsi="Tahoma" w:cs="Tahoma"/>
                <w:b w:val="0"/>
                <w:lang w:val="en-US"/>
              </w:rPr>
              <w:t xml:space="preserve"> hab. A. Hall, </w:t>
            </w:r>
            <w:proofErr w:type="spellStart"/>
            <w:r w:rsidRPr="00653E8B">
              <w:rPr>
                <w:rFonts w:ascii="Tahoma" w:hAnsi="Tahoma" w:cs="Tahoma"/>
                <w:b w:val="0"/>
                <w:lang w:val="en-US"/>
              </w:rPr>
              <w:t>dr</w:t>
            </w:r>
            <w:proofErr w:type="spellEnd"/>
            <w:r w:rsidRPr="00653E8B">
              <w:rPr>
                <w:rFonts w:ascii="Tahoma" w:hAnsi="Tahoma" w:cs="Tahoma"/>
                <w:b w:val="0"/>
                <w:lang w:val="en-US"/>
              </w:rPr>
              <w:t xml:space="preserve"> hab. </w:t>
            </w:r>
            <w:r>
              <w:rPr>
                <w:rFonts w:ascii="Tahoma" w:hAnsi="Tahoma" w:cs="Tahoma"/>
                <w:b w:val="0"/>
              </w:rPr>
              <w:t>R. Matyja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367F90" w:rsidP="00367F90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</w:rPr>
              <w:t>Brak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367F90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367F90">
        <w:rPr>
          <w:rFonts w:ascii="Tahoma" w:hAnsi="Tahoma" w:cs="Tahoma"/>
        </w:rPr>
        <w:t xml:space="preserve">Efekty </w:t>
      </w:r>
      <w:r w:rsidR="00C41795" w:rsidRPr="00367F90">
        <w:rPr>
          <w:rFonts w:ascii="Tahoma" w:hAnsi="Tahoma" w:cs="Tahoma"/>
        </w:rPr>
        <w:t xml:space="preserve">uczenia się </w:t>
      </w:r>
      <w:r w:rsidRPr="00367F90">
        <w:rPr>
          <w:rFonts w:ascii="Tahoma" w:hAnsi="Tahoma" w:cs="Tahoma"/>
        </w:rPr>
        <w:t xml:space="preserve">i sposób </w:t>
      </w:r>
      <w:r w:rsidR="00B60B0B" w:rsidRPr="00367F90">
        <w:rPr>
          <w:rFonts w:ascii="Tahoma" w:hAnsi="Tahoma" w:cs="Tahoma"/>
        </w:rPr>
        <w:t>realizacji</w:t>
      </w:r>
      <w:r w:rsidRPr="00367F90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367F90" w:rsidRPr="00B158DC" w:rsidTr="00367F90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F90" w:rsidRPr="00B158DC" w:rsidRDefault="00367F90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90" w:rsidRPr="0092297C" w:rsidRDefault="00367F90" w:rsidP="00F3685E">
            <w:pPr>
              <w:pStyle w:val="Punktygwne"/>
              <w:spacing w:before="40" w:after="40"/>
              <w:rPr>
                <w:rFonts w:ascii="Tahoma" w:hAnsi="Tahoma" w:cs="Tahoma"/>
                <w:b w:val="0"/>
                <w:sz w:val="20"/>
              </w:rPr>
            </w:pPr>
            <w:r w:rsidRPr="00256BE1">
              <w:rPr>
                <w:rFonts w:ascii="Tahoma" w:hAnsi="Tahoma" w:cs="Tahoma"/>
                <w:b w:val="0"/>
                <w:smallCaps w:val="0"/>
                <w:sz w:val="20"/>
              </w:rPr>
              <w:t>przekazanie wiedzy na temat historycznych uwarunkowań ewolucji państwa polskiego oraz głównych problemów społecznych i politycznych Polski</w:t>
            </w:r>
          </w:p>
        </w:tc>
      </w:tr>
      <w:tr w:rsidR="00367F90" w:rsidRPr="00B158DC" w:rsidTr="00367F90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F90" w:rsidRPr="00B158DC" w:rsidRDefault="00367F90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90" w:rsidRPr="00256BE1" w:rsidRDefault="00367F90" w:rsidP="00F3685E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</w:rPr>
            </w:pPr>
            <w:r w:rsidRPr="00256BE1">
              <w:rPr>
                <w:rFonts w:ascii="Tahoma" w:hAnsi="Tahoma" w:cs="Tahoma"/>
                <w:b w:val="0"/>
                <w:smallCaps w:val="0"/>
                <w:sz w:val="20"/>
              </w:rPr>
              <w:t>ukazanie procesu kształtowania się kluczowych relacji między władzami RP oraz istoty stosunków społecznych w państwie polskim  </w:t>
            </w:r>
          </w:p>
        </w:tc>
      </w:tr>
      <w:tr w:rsidR="00367F90" w:rsidRPr="00B158DC" w:rsidTr="00367F90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90" w:rsidRPr="00B158DC" w:rsidRDefault="00367F90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7F90" w:rsidRPr="00256BE1" w:rsidRDefault="00367F90" w:rsidP="00F3685E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</w:rPr>
            </w:pPr>
            <w:r w:rsidRPr="00256BE1">
              <w:rPr>
                <w:rFonts w:ascii="Tahoma" w:hAnsi="Tahoma" w:cs="Tahoma"/>
                <w:b w:val="0"/>
                <w:smallCaps w:val="0"/>
                <w:sz w:val="20"/>
              </w:rPr>
              <w:t>kształtowanie umiejętności rozpoznawania, interpretowania i krytycznej analizy najważniejszych problemów polskiej sceny politycznej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367F90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67F90">
        <w:rPr>
          <w:rFonts w:ascii="Tahoma" w:hAnsi="Tahoma" w:cs="Tahoma"/>
        </w:rPr>
        <w:t>Przedmiotowe e</w:t>
      </w:r>
      <w:r w:rsidR="008938C7" w:rsidRPr="00367F90">
        <w:rPr>
          <w:rFonts w:ascii="Tahoma" w:hAnsi="Tahoma" w:cs="Tahoma"/>
        </w:rPr>
        <w:t xml:space="preserve">fekty </w:t>
      </w:r>
      <w:r w:rsidR="00EE3891" w:rsidRPr="00367F90">
        <w:rPr>
          <w:rFonts w:ascii="Tahoma" w:hAnsi="Tahoma" w:cs="Tahoma"/>
        </w:rPr>
        <w:t>uczenia się</w:t>
      </w:r>
      <w:r w:rsidR="008938C7" w:rsidRPr="00367F90">
        <w:rPr>
          <w:rFonts w:ascii="Tahoma" w:hAnsi="Tahoma" w:cs="Tahoma"/>
        </w:rPr>
        <w:t xml:space="preserve">, </w:t>
      </w:r>
      <w:r w:rsidR="00F31E7C" w:rsidRPr="00367F90">
        <w:rPr>
          <w:rFonts w:ascii="Tahoma" w:hAnsi="Tahoma" w:cs="Tahoma"/>
        </w:rPr>
        <w:t>z podziałem na wiedzę, umiejętności i kompe</w:t>
      </w:r>
      <w:r w:rsidR="003E56F9" w:rsidRPr="00367F90">
        <w:rPr>
          <w:rFonts w:ascii="Tahoma" w:hAnsi="Tahoma" w:cs="Tahoma"/>
        </w:rPr>
        <w:t xml:space="preserve">tencje społeczne, wraz z </w:t>
      </w:r>
      <w:r w:rsidR="00F31E7C" w:rsidRPr="00367F90">
        <w:rPr>
          <w:rFonts w:ascii="Tahoma" w:hAnsi="Tahoma" w:cs="Tahoma"/>
        </w:rPr>
        <w:t>odniesieniem do e</w:t>
      </w:r>
      <w:r w:rsidR="00B21019" w:rsidRPr="00367F90">
        <w:rPr>
          <w:rFonts w:ascii="Tahoma" w:hAnsi="Tahoma" w:cs="Tahoma"/>
        </w:rPr>
        <w:t xml:space="preserve">fektów </w:t>
      </w:r>
      <w:r w:rsidR="00EE3891" w:rsidRPr="00367F90">
        <w:rPr>
          <w:rFonts w:ascii="Tahoma" w:hAnsi="Tahoma" w:cs="Tahoma"/>
        </w:rPr>
        <w:t>uczenia się</w:t>
      </w:r>
      <w:r w:rsidR="00B21019" w:rsidRPr="00367F90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367F90" w:rsidRPr="00367F90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367F90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367F90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367F90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367F90">
              <w:rPr>
                <w:rFonts w:ascii="Tahoma" w:hAnsi="Tahoma" w:cs="Tahoma"/>
              </w:rPr>
              <w:t xml:space="preserve">Opis przedmiotowych efektów </w:t>
            </w:r>
            <w:r w:rsidR="00EE3891" w:rsidRPr="00367F90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367F90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367F90">
              <w:rPr>
                <w:rFonts w:ascii="Tahoma" w:hAnsi="Tahoma" w:cs="Tahoma"/>
              </w:rPr>
              <w:t>Odniesienie do efektów</w:t>
            </w:r>
            <w:r w:rsidR="00B158DC" w:rsidRPr="00367F90">
              <w:rPr>
                <w:rFonts w:ascii="Tahoma" w:hAnsi="Tahoma" w:cs="Tahoma"/>
              </w:rPr>
              <w:t xml:space="preserve"> </w:t>
            </w:r>
            <w:r w:rsidR="00EE3891" w:rsidRPr="00367F90">
              <w:rPr>
                <w:rFonts w:ascii="Tahoma" w:hAnsi="Tahoma" w:cs="Tahoma"/>
              </w:rPr>
              <w:t xml:space="preserve">uczenia się </w:t>
            </w:r>
            <w:r w:rsidRPr="00367F90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EC316D">
              <w:rPr>
                <w:rFonts w:ascii="Tahoma" w:hAnsi="Tahoma" w:cs="Tahoma"/>
              </w:rPr>
              <w:t>potrafi</w:t>
            </w:r>
          </w:p>
        </w:tc>
      </w:tr>
      <w:tr w:rsidR="00367F90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67F90" w:rsidRPr="00B158DC" w:rsidRDefault="00367F90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367F90" w:rsidRPr="0001795B" w:rsidRDefault="00367F90" w:rsidP="00F3685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opisać </w:t>
            </w:r>
            <w:r w:rsidRPr="00C4034F">
              <w:rPr>
                <w:rFonts w:ascii="Tahoma" w:hAnsi="Tahoma" w:cs="Tahoma"/>
              </w:rPr>
              <w:t xml:space="preserve">główne problemy społeczne i polityczne Polski na tle współczesnej Europy oraz </w:t>
            </w:r>
            <w:r>
              <w:rPr>
                <w:rFonts w:ascii="Tahoma" w:hAnsi="Tahoma" w:cs="Tahoma"/>
              </w:rPr>
              <w:t>historyczną ewolucję państwa polskiego</w:t>
            </w:r>
          </w:p>
        </w:tc>
        <w:tc>
          <w:tcPr>
            <w:tcW w:w="1785" w:type="dxa"/>
            <w:vAlign w:val="center"/>
          </w:tcPr>
          <w:p w:rsidR="00367F90" w:rsidRPr="0001795B" w:rsidRDefault="00367F90" w:rsidP="00F3685E">
            <w:pPr>
              <w:pStyle w:val="wrubryce"/>
              <w:jc w:val="left"/>
              <w:rPr>
                <w:rFonts w:ascii="Tahoma" w:hAnsi="Tahoma" w:cs="Tahoma"/>
              </w:rPr>
            </w:pPr>
            <w:r w:rsidRPr="00980EA3">
              <w:rPr>
                <w:rFonts w:ascii="Tahoma" w:hAnsi="Tahoma" w:cs="Tahoma"/>
              </w:rPr>
              <w:t>K_W17</w:t>
            </w:r>
          </w:p>
        </w:tc>
      </w:tr>
      <w:tr w:rsidR="00367F90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67F90" w:rsidRPr="00B158DC" w:rsidRDefault="00367F90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367F90" w:rsidRPr="0001795B" w:rsidRDefault="00367F90" w:rsidP="00F3685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scharakteryzować </w:t>
            </w:r>
            <w:r w:rsidRPr="00C4034F">
              <w:rPr>
                <w:rFonts w:ascii="Tahoma" w:hAnsi="Tahoma" w:cs="Tahoma"/>
              </w:rPr>
              <w:t xml:space="preserve">kluczowe relacje między władzami </w:t>
            </w:r>
            <w:r>
              <w:rPr>
                <w:rFonts w:ascii="Tahoma" w:hAnsi="Tahoma" w:cs="Tahoma"/>
              </w:rPr>
              <w:t xml:space="preserve">RP </w:t>
            </w:r>
            <w:r w:rsidRPr="00C4034F">
              <w:rPr>
                <w:rFonts w:ascii="Tahoma" w:hAnsi="Tahoma" w:cs="Tahoma"/>
              </w:rPr>
              <w:t>(trójpodział władzy) oraz najważniejsze stosun</w:t>
            </w:r>
            <w:r>
              <w:rPr>
                <w:rFonts w:ascii="Tahoma" w:hAnsi="Tahoma" w:cs="Tahoma"/>
              </w:rPr>
              <w:t>ki społeczne w państwie polskim</w:t>
            </w:r>
          </w:p>
        </w:tc>
        <w:tc>
          <w:tcPr>
            <w:tcW w:w="1785" w:type="dxa"/>
            <w:vAlign w:val="center"/>
          </w:tcPr>
          <w:p w:rsidR="00367F90" w:rsidRPr="0001795B" w:rsidRDefault="00367F90" w:rsidP="00F3685E">
            <w:pPr>
              <w:pStyle w:val="wrubryce"/>
              <w:jc w:val="left"/>
              <w:rPr>
                <w:rFonts w:ascii="Tahoma" w:hAnsi="Tahoma" w:cs="Tahoma"/>
              </w:rPr>
            </w:pPr>
            <w:r w:rsidRPr="00980EA3">
              <w:rPr>
                <w:rFonts w:ascii="Tahoma" w:hAnsi="Tahoma" w:cs="Tahoma"/>
              </w:rPr>
              <w:t>K_W17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EC316D">
              <w:rPr>
                <w:rFonts w:ascii="Tahoma" w:hAnsi="Tahoma" w:cs="Tahoma"/>
              </w:rPr>
              <w:t>potrafi</w:t>
            </w:r>
          </w:p>
        </w:tc>
      </w:tr>
      <w:tr w:rsidR="00367F90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367F90" w:rsidRPr="00B158DC" w:rsidRDefault="00367F90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367F90" w:rsidRPr="0001795B" w:rsidRDefault="00367F90" w:rsidP="00F3685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</w:t>
            </w:r>
            <w:r w:rsidRPr="00DE0C4B">
              <w:rPr>
                <w:rFonts w:ascii="Tahoma" w:hAnsi="Tahoma" w:cs="Tahoma"/>
              </w:rPr>
              <w:t>rzeprowadzić krytyczną analizę i interpretację polskiej sceny politycznej, polityki wewnętrznej i zagranicznej Po</w:t>
            </w:r>
            <w:r>
              <w:rPr>
                <w:rFonts w:ascii="Tahoma" w:hAnsi="Tahoma" w:cs="Tahoma"/>
              </w:rPr>
              <w:t>lski oraz stosunków Polska - UE</w:t>
            </w:r>
          </w:p>
        </w:tc>
        <w:tc>
          <w:tcPr>
            <w:tcW w:w="1785" w:type="dxa"/>
            <w:vAlign w:val="center"/>
          </w:tcPr>
          <w:p w:rsidR="00367F90" w:rsidRPr="0001795B" w:rsidRDefault="00FD054A" w:rsidP="00F3685E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K_U19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lastRenderedPageBreak/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782645" w:rsidRPr="00B158DC" w:rsidTr="005D2001">
        <w:trPr>
          <w:trHeight w:val="284"/>
        </w:trPr>
        <w:tc>
          <w:tcPr>
            <w:tcW w:w="1222" w:type="dxa"/>
            <w:vAlign w:val="center"/>
          </w:tcPr>
          <w:p w:rsidR="00782645" w:rsidRPr="0001795B" w:rsidRDefault="00782645" w:rsidP="00F3685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20</w:t>
            </w:r>
          </w:p>
        </w:tc>
        <w:tc>
          <w:tcPr>
            <w:tcW w:w="1222" w:type="dxa"/>
            <w:vAlign w:val="center"/>
          </w:tcPr>
          <w:p w:rsidR="00782645" w:rsidRPr="0001795B" w:rsidRDefault="00782645" w:rsidP="00F3685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82645" w:rsidRPr="0001795B" w:rsidRDefault="00782645" w:rsidP="00F3685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82645" w:rsidRPr="0001795B" w:rsidRDefault="00782645" w:rsidP="00F3685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82645" w:rsidRPr="0001795B" w:rsidRDefault="00782645" w:rsidP="00F3685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82645" w:rsidRPr="0001795B" w:rsidRDefault="00782645" w:rsidP="00F3685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782645" w:rsidRPr="0001795B" w:rsidRDefault="00782645" w:rsidP="00F3685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782645" w:rsidRPr="0001795B" w:rsidRDefault="00782645" w:rsidP="00F3685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782645" w:rsidRPr="00B158DC" w:rsidTr="005D2001">
        <w:trPr>
          <w:trHeight w:val="284"/>
        </w:trPr>
        <w:tc>
          <w:tcPr>
            <w:tcW w:w="1222" w:type="dxa"/>
            <w:vAlign w:val="center"/>
          </w:tcPr>
          <w:p w:rsidR="00782645" w:rsidRPr="0001795B" w:rsidRDefault="00782645" w:rsidP="00F3685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14</w:t>
            </w:r>
          </w:p>
        </w:tc>
        <w:tc>
          <w:tcPr>
            <w:tcW w:w="1222" w:type="dxa"/>
            <w:vAlign w:val="center"/>
          </w:tcPr>
          <w:p w:rsidR="00782645" w:rsidRPr="0001795B" w:rsidRDefault="00782645" w:rsidP="00F3685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82645" w:rsidRPr="0001795B" w:rsidRDefault="00782645" w:rsidP="00F3685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82645" w:rsidRPr="0001795B" w:rsidRDefault="00782645" w:rsidP="00F3685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82645" w:rsidRPr="0001795B" w:rsidRDefault="00782645" w:rsidP="00F3685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782645" w:rsidRPr="0001795B" w:rsidRDefault="00782645" w:rsidP="00F3685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782645" w:rsidRPr="0001795B" w:rsidRDefault="00782645" w:rsidP="00F3685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782645" w:rsidRPr="0001795B" w:rsidRDefault="00782645" w:rsidP="00F3685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B158DC" w:rsidRDefault="00782645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8B0F15">
              <w:rPr>
                <w:rFonts w:ascii="Tahoma" w:hAnsi="Tahoma" w:cs="Tahoma"/>
                <w:b w:val="0"/>
              </w:rPr>
              <w:t>Wykład informacyjny ze wskazaniem węzłowych problemów związanych</w:t>
            </w:r>
            <w:r>
              <w:rPr>
                <w:rFonts w:ascii="Tahoma" w:hAnsi="Tahoma" w:cs="Tahoma"/>
                <w:b w:val="0"/>
              </w:rPr>
              <w:t xml:space="preserve"> z problematyką państwa i społeczeństwa, współczesnej polityki polskiej oraz członkostwa Polski w UE.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82645" w:rsidRPr="00D465B9" w:rsidRDefault="00782645" w:rsidP="00782645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782645" w:rsidRPr="00940762" w:rsidTr="00F3685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782645" w:rsidRPr="00940762" w:rsidRDefault="00782645" w:rsidP="00F3685E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65076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782645" w:rsidRPr="00940762" w:rsidRDefault="00782645" w:rsidP="00F3685E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A65076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782645" w:rsidRPr="00A65076" w:rsidTr="00F3685E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782645" w:rsidRPr="00A65076" w:rsidRDefault="00782645" w:rsidP="00F3685E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:rsidR="00782645" w:rsidRPr="00A65076" w:rsidRDefault="00782645" w:rsidP="00F3685E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782645" w:rsidRPr="00940762" w:rsidTr="00F3685E">
        <w:tc>
          <w:tcPr>
            <w:tcW w:w="568" w:type="dxa"/>
            <w:vAlign w:val="center"/>
          </w:tcPr>
          <w:p w:rsidR="00782645" w:rsidRPr="00940762" w:rsidRDefault="00782645" w:rsidP="00F3685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65076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782645" w:rsidRPr="00940762" w:rsidRDefault="00782645" w:rsidP="00F3685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Druga Rzeczpospolita. Państwo, polityka, relacje międzynarodowe. Dziedzictwo zaborów i próby modernizacji. </w:t>
            </w:r>
          </w:p>
        </w:tc>
      </w:tr>
      <w:tr w:rsidR="00782645" w:rsidRPr="00940762" w:rsidTr="00F3685E">
        <w:tc>
          <w:tcPr>
            <w:tcW w:w="568" w:type="dxa"/>
            <w:vAlign w:val="center"/>
          </w:tcPr>
          <w:p w:rsidR="00782645" w:rsidRPr="00940762" w:rsidRDefault="00782645" w:rsidP="00F3685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65076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782645" w:rsidRPr="00940762" w:rsidRDefault="00782645" w:rsidP="00F3685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Polska podczas II wojny światowej. Decyzje jałtańskie i narodziny ładu powojennego. Zmiana granic Polski i jej konsekwencje. </w:t>
            </w:r>
          </w:p>
        </w:tc>
      </w:tr>
      <w:tr w:rsidR="00782645" w:rsidRPr="00940762" w:rsidTr="00F3685E">
        <w:tc>
          <w:tcPr>
            <w:tcW w:w="568" w:type="dxa"/>
            <w:vAlign w:val="center"/>
          </w:tcPr>
          <w:p w:rsidR="00782645" w:rsidRPr="00940762" w:rsidRDefault="00782645" w:rsidP="00F3685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A65076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782645" w:rsidRPr="00940762" w:rsidRDefault="00782645" w:rsidP="00F3685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PRL – sowieckie wzory i polska specyfika. Strategie modernizacji kraju. Formy oporu wobec komunizmu. </w:t>
            </w:r>
          </w:p>
        </w:tc>
      </w:tr>
      <w:tr w:rsidR="00782645" w:rsidRPr="00940762" w:rsidTr="00F3685E">
        <w:tc>
          <w:tcPr>
            <w:tcW w:w="568" w:type="dxa"/>
            <w:vAlign w:val="center"/>
          </w:tcPr>
          <w:p w:rsidR="00782645" w:rsidRPr="00940762" w:rsidRDefault="00782645" w:rsidP="00F3685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:rsidR="00782645" w:rsidRPr="00940762" w:rsidRDefault="00782645" w:rsidP="00F3685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Zmiana roku 1989: niepodległość, relacje międzynarodowe, reformy rynkowe i otwarcie na Zachód. Polityka zagraniczna lat 90-tych. </w:t>
            </w:r>
          </w:p>
        </w:tc>
      </w:tr>
      <w:tr w:rsidR="00782645" w:rsidRPr="00940762" w:rsidTr="00F3685E">
        <w:tc>
          <w:tcPr>
            <w:tcW w:w="568" w:type="dxa"/>
            <w:vAlign w:val="center"/>
          </w:tcPr>
          <w:p w:rsidR="00782645" w:rsidRDefault="00782645" w:rsidP="00F3685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:rsidR="00782645" w:rsidRDefault="00782645" w:rsidP="00F3685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Polityka rządów Trzeciej Rzeczpospolitej. Rozliczanie przeszłości. Kontrowersje społeczne i światopoglądowe. Polityka ekonomiczna. </w:t>
            </w:r>
          </w:p>
        </w:tc>
      </w:tr>
      <w:tr w:rsidR="00782645" w:rsidRPr="00940762" w:rsidTr="00F3685E">
        <w:tc>
          <w:tcPr>
            <w:tcW w:w="568" w:type="dxa"/>
            <w:vAlign w:val="center"/>
          </w:tcPr>
          <w:p w:rsidR="00782645" w:rsidRDefault="00782645" w:rsidP="00F3685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9213" w:type="dxa"/>
            <w:vAlign w:val="center"/>
          </w:tcPr>
          <w:p w:rsidR="00782645" w:rsidRDefault="00782645" w:rsidP="00F3685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Konstytucja 1997 r. Ustrój polityczny Trzeciej Rzeczpospolitej. Ochrona praw człowieka i obywatela.</w:t>
            </w:r>
          </w:p>
        </w:tc>
      </w:tr>
      <w:tr w:rsidR="00782645" w:rsidRPr="00940762" w:rsidTr="00F3685E">
        <w:tc>
          <w:tcPr>
            <w:tcW w:w="568" w:type="dxa"/>
            <w:vAlign w:val="center"/>
          </w:tcPr>
          <w:p w:rsidR="00782645" w:rsidRDefault="00782645" w:rsidP="00F3685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W7</w:t>
            </w:r>
          </w:p>
        </w:tc>
        <w:tc>
          <w:tcPr>
            <w:tcW w:w="9213" w:type="dxa"/>
            <w:vAlign w:val="center"/>
          </w:tcPr>
          <w:p w:rsidR="00782645" w:rsidRDefault="00782645" w:rsidP="00F3685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Polska scena polityczna. Główne ugrupowania i rywalizacja wyborcza. </w:t>
            </w:r>
          </w:p>
        </w:tc>
      </w:tr>
      <w:tr w:rsidR="00782645" w:rsidRPr="00940762" w:rsidTr="00F3685E">
        <w:tc>
          <w:tcPr>
            <w:tcW w:w="568" w:type="dxa"/>
            <w:vAlign w:val="center"/>
          </w:tcPr>
          <w:p w:rsidR="00782645" w:rsidRDefault="00782645" w:rsidP="00F3685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W8</w:t>
            </w:r>
          </w:p>
        </w:tc>
        <w:tc>
          <w:tcPr>
            <w:tcW w:w="9213" w:type="dxa"/>
            <w:vAlign w:val="center"/>
          </w:tcPr>
          <w:p w:rsidR="00782645" w:rsidRDefault="00782645" w:rsidP="00F3685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Członkostwo Polski w Unii Europejskiej. Relacje międzynarodowe po 2004 r. Nowa fala modernizacji. </w:t>
            </w:r>
          </w:p>
        </w:tc>
      </w:tr>
      <w:tr w:rsidR="00782645" w:rsidRPr="00940762" w:rsidTr="00F3685E">
        <w:tc>
          <w:tcPr>
            <w:tcW w:w="568" w:type="dxa"/>
            <w:vAlign w:val="center"/>
          </w:tcPr>
          <w:p w:rsidR="00782645" w:rsidRDefault="00782645" w:rsidP="00F3685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W9</w:t>
            </w:r>
          </w:p>
        </w:tc>
        <w:tc>
          <w:tcPr>
            <w:tcW w:w="9213" w:type="dxa"/>
            <w:vAlign w:val="center"/>
          </w:tcPr>
          <w:p w:rsidR="00782645" w:rsidRDefault="00782645" w:rsidP="00F3685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Konflikty polityczne i społeczne w Polsce na tle innych współczesnych demokracji. </w:t>
            </w:r>
          </w:p>
        </w:tc>
      </w:tr>
    </w:tbl>
    <w:p w:rsidR="00782645" w:rsidRDefault="00782645" w:rsidP="00D465B9">
      <w:pPr>
        <w:pStyle w:val="Podpunkty"/>
        <w:ind w:left="0"/>
        <w:rPr>
          <w:rFonts w:ascii="Tahoma" w:hAnsi="Tahoma" w:cs="Tahoma"/>
          <w:smallCaps/>
        </w:rPr>
      </w:pPr>
    </w:p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782645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782645">
        <w:rPr>
          <w:rFonts w:ascii="Tahoma" w:hAnsi="Tahoma" w:cs="Tahoma"/>
          <w:spacing w:val="-4"/>
        </w:rPr>
        <w:t xml:space="preserve">Korelacja pomiędzy efektami </w:t>
      </w:r>
      <w:r w:rsidR="004F33B4" w:rsidRPr="00782645">
        <w:rPr>
          <w:rFonts w:ascii="Tahoma" w:hAnsi="Tahoma" w:cs="Tahoma"/>
          <w:spacing w:val="-4"/>
        </w:rPr>
        <w:t>uczenia się</w:t>
      </w:r>
      <w:r w:rsidRPr="00782645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782645" w:rsidRPr="00782645" w:rsidTr="000B5966">
        <w:tc>
          <w:tcPr>
            <w:tcW w:w="3261" w:type="dxa"/>
          </w:tcPr>
          <w:p w:rsidR="00721413" w:rsidRPr="00782645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2645">
              <w:rPr>
                <w:rFonts w:ascii="Tahoma" w:hAnsi="Tahoma" w:cs="Tahoma"/>
              </w:rPr>
              <w:t xml:space="preserve">Efekt </w:t>
            </w:r>
            <w:r w:rsidR="004F33B4" w:rsidRPr="00782645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782645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2645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782645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82645">
              <w:rPr>
                <w:rFonts w:ascii="Tahoma" w:hAnsi="Tahoma" w:cs="Tahoma"/>
              </w:rPr>
              <w:t>Treści kształcenia</w:t>
            </w:r>
          </w:p>
        </w:tc>
      </w:tr>
      <w:tr w:rsidR="00844318" w:rsidRPr="00B158DC" w:rsidTr="000B5966">
        <w:tc>
          <w:tcPr>
            <w:tcW w:w="3261" w:type="dxa"/>
            <w:vAlign w:val="center"/>
          </w:tcPr>
          <w:p w:rsidR="00844318" w:rsidRPr="00721413" w:rsidRDefault="00844318" w:rsidP="00F3685E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3260" w:type="dxa"/>
            <w:vAlign w:val="center"/>
          </w:tcPr>
          <w:p w:rsidR="00844318" w:rsidRPr="00721413" w:rsidRDefault="003A7DDD" w:rsidP="00F3685E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844318" w:rsidRPr="00721413" w:rsidRDefault="00844318" w:rsidP="00F3685E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W1, W2, W3, W4, W5</w:t>
            </w:r>
          </w:p>
        </w:tc>
      </w:tr>
      <w:tr w:rsidR="00844318" w:rsidRPr="00B158DC" w:rsidTr="000B5966">
        <w:tc>
          <w:tcPr>
            <w:tcW w:w="3261" w:type="dxa"/>
            <w:vAlign w:val="center"/>
          </w:tcPr>
          <w:p w:rsidR="00844318" w:rsidRPr="00721413" w:rsidRDefault="00844318" w:rsidP="00F3685E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vAlign w:val="center"/>
          </w:tcPr>
          <w:p w:rsidR="00844318" w:rsidRPr="00721413" w:rsidRDefault="003A7DDD" w:rsidP="00F3685E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844318" w:rsidRPr="00721413" w:rsidRDefault="00844318" w:rsidP="00F3685E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W4, W5, W6, W8</w:t>
            </w:r>
          </w:p>
        </w:tc>
      </w:tr>
      <w:tr w:rsidR="00844318" w:rsidRPr="00B158DC" w:rsidTr="000B5966">
        <w:tc>
          <w:tcPr>
            <w:tcW w:w="3261" w:type="dxa"/>
            <w:vAlign w:val="center"/>
          </w:tcPr>
          <w:p w:rsidR="00844318" w:rsidRPr="00721413" w:rsidRDefault="00844318" w:rsidP="00F3685E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844318" w:rsidRPr="00721413" w:rsidRDefault="003A7DDD" w:rsidP="00F3685E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C3</w:t>
            </w:r>
          </w:p>
        </w:tc>
        <w:tc>
          <w:tcPr>
            <w:tcW w:w="3260" w:type="dxa"/>
            <w:vAlign w:val="center"/>
          </w:tcPr>
          <w:p w:rsidR="00844318" w:rsidRPr="00721413" w:rsidRDefault="00844318" w:rsidP="00F3685E">
            <w:pPr>
              <w:pStyle w:val="tekst"/>
              <w:spacing w:before="20" w:after="2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W4, W5, W7, W9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844318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44318">
        <w:rPr>
          <w:rFonts w:ascii="Tahoma" w:hAnsi="Tahoma" w:cs="Tahoma"/>
        </w:rPr>
        <w:t xml:space="preserve">Metody </w:t>
      </w:r>
      <w:r w:rsidR="00603431" w:rsidRPr="00844318">
        <w:rPr>
          <w:rFonts w:ascii="Tahoma" w:hAnsi="Tahoma" w:cs="Tahoma"/>
        </w:rPr>
        <w:t xml:space="preserve">weryfikacji efektów </w:t>
      </w:r>
      <w:r w:rsidR="004F33B4" w:rsidRPr="00844318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844318" w:rsidRPr="00844318" w:rsidTr="000A1541">
        <w:tc>
          <w:tcPr>
            <w:tcW w:w="1418" w:type="dxa"/>
            <w:vAlign w:val="center"/>
          </w:tcPr>
          <w:p w:rsidR="004A1B60" w:rsidRPr="00844318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44318">
              <w:rPr>
                <w:rFonts w:ascii="Tahoma" w:hAnsi="Tahoma" w:cs="Tahoma"/>
              </w:rPr>
              <w:t xml:space="preserve">Efekt </w:t>
            </w:r>
            <w:r w:rsidR="004F33B4" w:rsidRPr="00844318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844318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44318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844318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844318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844318" w:rsidRPr="00B158DC" w:rsidTr="000A1541">
        <w:tc>
          <w:tcPr>
            <w:tcW w:w="1418" w:type="dxa"/>
            <w:vAlign w:val="center"/>
          </w:tcPr>
          <w:p w:rsidR="00844318" w:rsidRDefault="00844318" w:rsidP="00F3685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P_W01</w:t>
            </w:r>
          </w:p>
          <w:p w:rsidR="00844318" w:rsidRDefault="00844318" w:rsidP="00F3685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P_W02</w:t>
            </w:r>
          </w:p>
          <w:p w:rsidR="00844318" w:rsidRPr="0001795B" w:rsidRDefault="00844318" w:rsidP="00F3685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P_U01</w:t>
            </w:r>
          </w:p>
        </w:tc>
        <w:tc>
          <w:tcPr>
            <w:tcW w:w="5103" w:type="dxa"/>
            <w:vAlign w:val="center"/>
          </w:tcPr>
          <w:p w:rsidR="00844318" w:rsidRPr="0001795B" w:rsidRDefault="00844318" w:rsidP="00F3685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pytania otwarte z rozszerzoną odpowiedzią</w:t>
            </w:r>
          </w:p>
        </w:tc>
        <w:tc>
          <w:tcPr>
            <w:tcW w:w="3260" w:type="dxa"/>
            <w:vAlign w:val="center"/>
          </w:tcPr>
          <w:p w:rsidR="00844318" w:rsidRPr="0001795B" w:rsidRDefault="00844318" w:rsidP="00F3685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844318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844318">
        <w:rPr>
          <w:rFonts w:ascii="Tahoma" w:hAnsi="Tahoma" w:cs="Tahoma"/>
        </w:rPr>
        <w:t xml:space="preserve">Kryteria oceny </w:t>
      </w:r>
      <w:r w:rsidR="00167B9C" w:rsidRPr="00844318">
        <w:rPr>
          <w:rFonts w:ascii="Tahoma" w:hAnsi="Tahoma" w:cs="Tahoma"/>
        </w:rPr>
        <w:t xml:space="preserve">stopnia </w:t>
      </w:r>
      <w:r w:rsidRPr="00844318">
        <w:rPr>
          <w:rFonts w:ascii="Tahoma" w:hAnsi="Tahoma" w:cs="Tahoma"/>
        </w:rPr>
        <w:t>osiągnię</w:t>
      </w:r>
      <w:r w:rsidR="00167B9C" w:rsidRPr="00844318">
        <w:rPr>
          <w:rFonts w:ascii="Tahoma" w:hAnsi="Tahoma" w:cs="Tahoma"/>
        </w:rPr>
        <w:t>cia</w:t>
      </w:r>
      <w:r w:rsidRPr="00844318">
        <w:rPr>
          <w:rFonts w:ascii="Tahoma" w:hAnsi="Tahoma" w:cs="Tahoma"/>
        </w:rPr>
        <w:t xml:space="preserve"> efektów </w:t>
      </w:r>
      <w:r w:rsidR="00755AAB" w:rsidRPr="00844318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844318" w:rsidRPr="00844318" w:rsidTr="00290EBA">
        <w:trPr>
          <w:trHeight w:val="397"/>
        </w:trPr>
        <w:tc>
          <w:tcPr>
            <w:tcW w:w="1418" w:type="dxa"/>
            <w:vAlign w:val="center"/>
          </w:tcPr>
          <w:p w:rsidR="008938C7" w:rsidRPr="00844318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44318">
              <w:rPr>
                <w:rFonts w:ascii="Tahoma" w:hAnsi="Tahoma" w:cs="Tahoma"/>
              </w:rPr>
              <w:t>Efekt</w:t>
            </w:r>
            <w:r w:rsidR="00755AAB" w:rsidRPr="00844318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84431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44318">
              <w:rPr>
                <w:rFonts w:ascii="Tahoma" w:hAnsi="Tahoma" w:cs="Tahoma"/>
                <w:sz w:val="18"/>
              </w:rPr>
              <w:t>Na ocenę 2</w:t>
            </w:r>
          </w:p>
          <w:p w:rsidR="008938C7" w:rsidRPr="0084431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44318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84431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44318">
              <w:rPr>
                <w:rFonts w:ascii="Tahoma" w:hAnsi="Tahoma" w:cs="Tahoma"/>
                <w:sz w:val="18"/>
              </w:rPr>
              <w:t>Na ocenę 3</w:t>
            </w:r>
          </w:p>
          <w:p w:rsidR="008938C7" w:rsidRPr="0084431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44318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84431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44318">
              <w:rPr>
                <w:rFonts w:ascii="Tahoma" w:hAnsi="Tahoma" w:cs="Tahoma"/>
                <w:sz w:val="18"/>
              </w:rPr>
              <w:t>Na ocenę 4</w:t>
            </w:r>
          </w:p>
          <w:p w:rsidR="008938C7" w:rsidRPr="0084431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44318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84431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44318">
              <w:rPr>
                <w:rFonts w:ascii="Tahoma" w:hAnsi="Tahoma" w:cs="Tahoma"/>
                <w:sz w:val="18"/>
              </w:rPr>
              <w:t>Na ocenę 5</w:t>
            </w:r>
          </w:p>
          <w:p w:rsidR="008938C7" w:rsidRPr="00844318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844318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844318" w:rsidRPr="00B158DC" w:rsidTr="00290EBA">
        <w:tc>
          <w:tcPr>
            <w:tcW w:w="1418" w:type="dxa"/>
            <w:vAlign w:val="center"/>
          </w:tcPr>
          <w:p w:rsidR="00844318" w:rsidRPr="0001795B" w:rsidRDefault="00844318" w:rsidP="00F3685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lastRenderedPageBreak/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44318" w:rsidRPr="0092297C" w:rsidRDefault="00844318" w:rsidP="00F3685E">
            <w:pPr>
              <w:pStyle w:val="wrubrycemn"/>
              <w:rPr>
                <w:rFonts w:ascii="Tahoma" w:hAnsi="Tahoma" w:cs="Tahoma"/>
              </w:rPr>
            </w:pPr>
            <w:r w:rsidRPr="0092297C">
              <w:rPr>
                <w:rFonts w:ascii="Tahoma" w:hAnsi="Tahoma" w:cs="Tahoma"/>
              </w:rPr>
              <w:t>uzyskać co najmniej połowy punktów możliwych do zdobycia w odpowi</w:t>
            </w:r>
            <w:r>
              <w:rPr>
                <w:rFonts w:ascii="Tahoma" w:hAnsi="Tahoma" w:cs="Tahoma"/>
              </w:rPr>
              <w:t>edzi na zadane pytanie/pytania</w:t>
            </w:r>
          </w:p>
        </w:tc>
        <w:tc>
          <w:tcPr>
            <w:tcW w:w="2127" w:type="dxa"/>
            <w:vAlign w:val="center"/>
          </w:tcPr>
          <w:p w:rsidR="00844318" w:rsidRPr="0092297C" w:rsidRDefault="00844318" w:rsidP="00F3685E">
            <w:pPr>
              <w:pStyle w:val="wrubrycemn"/>
              <w:rPr>
                <w:rFonts w:ascii="Tahoma" w:hAnsi="Tahoma" w:cs="Tahoma"/>
              </w:rPr>
            </w:pPr>
            <w:r w:rsidRPr="0092297C">
              <w:rPr>
                <w:rFonts w:ascii="Tahoma" w:hAnsi="Tahoma" w:cs="Tahoma"/>
              </w:rPr>
              <w:t>uzyskać co najmniej połowę punktów możliwych do zdobycia w odpowi</w:t>
            </w:r>
            <w:r>
              <w:rPr>
                <w:rFonts w:ascii="Tahoma" w:hAnsi="Tahoma" w:cs="Tahoma"/>
              </w:rPr>
              <w:t>edzi na zadane pytanie/pytania</w:t>
            </w:r>
          </w:p>
        </w:tc>
        <w:tc>
          <w:tcPr>
            <w:tcW w:w="2126" w:type="dxa"/>
            <w:vAlign w:val="center"/>
          </w:tcPr>
          <w:p w:rsidR="00844318" w:rsidRPr="0092297C" w:rsidRDefault="00844318" w:rsidP="00F3685E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92297C">
              <w:rPr>
                <w:rFonts w:ascii="Tahoma" w:hAnsi="Tahoma" w:cs="Tahoma"/>
              </w:rPr>
              <w:t>uzyskać co najmniej 2/3 punktów możliwych do zdobycia w odpowi</w:t>
            </w:r>
            <w:r>
              <w:rPr>
                <w:rFonts w:ascii="Tahoma" w:hAnsi="Tahoma" w:cs="Tahoma"/>
              </w:rPr>
              <w:t>edzi na zadane pytanie/pytania</w:t>
            </w:r>
          </w:p>
        </w:tc>
        <w:tc>
          <w:tcPr>
            <w:tcW w:w="1984" w:type="dxa"/>
            <w:vAlign w:val="center"/>
          </w:tcPr>
          <w:p w:rsidR="00844318" w:rsidRPr="0092297C" w:rsidRDefault="00844318" w:rsidP="00F3685E">
            <w:pPr>
              <w:pStyle w:val="wrubrycemn"/>
              <w:rPr>
                <w:rFonts w:ascii="Tahoma" w:hAnsi="Tahoma" w:cs="Tahoma"/>
              </w:rPr>
            </w:pPr>
            <w:r w:rsidRPr="0092297C">
              <w:rPr>
                <w:rFonts w:ascii="Tahoma" w:hAnsi="Tahoma" w:cs="Tahoma"/>
              </w:rPr>
              <w:tab/>
              <w:t>uzyskać co najmniej 5/6 pkt możliwych do zdobycia w odpowi</w:t>
            </w:r>
            <w:r>
              <w:rPr>
                <w:rFonts w:ascii="Tahoma" w:hAnsi="Tahoma" w:cs="Tahoma"/>
              </w:rPr>
              <w:t>edzi na zadane pytanie/pytania</w:t>
            </w:r>
          </w:p>
        </w:tc>
      </w:tr>
      <w:tr w:rsidR="00844318" w:rsidRPr="00B158DC" w:rsidTr="00290EBA">
        <w:tc>
          <w:tcPr>
            <w:tcW w:w="1418" w:type="dxa"/>
            <w:vAlign w:val="center"/>
          </w:tcPr>
          <w:p w:rsidR="00844318" w:rsidRPr="0001795B" w:rsidRDefault="00844318" w:rsidP="00F3685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P_W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844318" w:rsidRPr="0092297C" w:rsidRDefault="00844318" w:rsidP="00F3685E">
            <w:pPr>
              <w:pStyle w:val="wrubrycemn"/>
              <w:rPr>
                <w:rFonts w:ascii="Tahoma" w:hAnsi="Tahoma" w:cs="Tahoma"/>
              </w:rPr>
            </w:pPr>
            <w:r w:rsidRPr="0092297C">
              <w:rPr>
                <w:rFonts w:ascii="Tahoma" w:hAnsi="Tahoma" w:cs="Tahoma"/>
              </w:rPr>
              <w:t>uzyskać co najmniej połowy punktów możliwych do zdobycia w odpowiedzi na zadane pytanie/pytania</w:t>
            </w:r>
          </w:p>
        </w:tc>
        <w:tc>
          <w:tcPr>
            <w:tcW w:w="2127" w:type="dxa"/>
            <w:vAlign w:val="center"/>
          </w:tcPr>
          <w:p w:rsidR="00844318" w:rsidRPr="0092297C" w:rsidRDefault="00844318" w:rsidP="00F3685E">
            <w:pPr>
              <w:pStyle w:val="wrubrycemn"/>
              <w:rPr>
                <w:rFonts w:ascii="Tahoma" w:hAnsi="Tahoma" w:cs="Tahoma"/>
              </w:rPr>
            </w:pPr>
            <w:r w:rsidRPr="0092297C">
              <w:rPr>
                <w:rFonts w:ascii="Tahoma" w:hAnsi="Tahoma" w:cs="Tahoma"/>
              </w:rPr>
              <w:t>uzyskać co najmniej połowę punktów możliwych do zdobycia w odpowi</w:t>
            </w:r>
            <w:r>
              <w:rPr>
                <w:rFonts w:ascii="Tahoma" w:hAnsi="Tahoma" w:cs="Tahoma"/>
              </w:rPr>
              <w:t>edzi na zadane pytanie/pytania</w:t>
            </w:r>
          </w:p>
        </w:tc>
        <w:tc>
          <w:tcPr>
            <w:tcW w:w="2126" w:type="dxa"/>
            <w:vAlign w:val="center"/>
          </w:tcPr>
          <w:p w:rsidR="00844318" w:rsidRPr="0092297C" w:rsidRDefault="00844318" w:rsidP="00F3685E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92297C">
              <w:rPr>
                <w:rFonts w:ascii="Tahoma" w:hAnsi="Tahoma" w:cs="Tahoma"/>
              </w:rPr>
              <w:t>uzyskać co najmniej 2/3 punktów możliwych do zdobycia w odpowi</w:t>
            </w:r>
            <w:r>
              <w:rPr>
                <w:rFonts w:ascii="Tahoma" w:hAnsi="Tahoma" w:cs="Tahoma"/>
              </w:rPr>
              <w:t>edzi na zadane pytanie/pytania</w:t>
            </w:r>
          </w:p>
        </w:tc>
        <w:tc>
          <w:tcPr>
            <w:tcW w:w="1984" w:type="dxa"/>
            <w:vAlign w:val="center"/>
          </w:tcPr>
          <w:p w:rsidR="00844318" w:rsidRPr="0092297C" w:rsidRDefault="00844318" w:rsidP="00F3685E">
            <w:pPr>
              <w:pStyle w:val="wrubrycemn"/>
              <w:rPr>
                <w:rFonts w:ascii="Tahoma" w:hAnsi="Tahoma" w:cs="Tahoma"/>
              </w:rPr>
            </w:pPr>
            <w:r w:rsidRPr="0092297C">
              <w:rPr>
                <w:rFonts w:ascii="Tahoma" w:hAnsi="Tahoma" w:cs="Tahoma"/>
              </w:rPr>
              <w:tab/>
              <w:t>uzyskać co najmniej 5/6 pkt możliwych do zdobycia w odpowi</w:t>
            </w:r>
            <w:r>
              <w:rPr>
                <w:rFonts w:ascii="Tahoma" w:hAnsi="Tahoma" w:cs="Tahoma"/>
              </w:rPr>
              <w:t>edzi na zadane pytanie/pytania</w:t>
            </w:r>
          </w:p>
        </w:tc>
      </w:tr>
      <w:tr w:rsidR="00844318" w:rsidRPr="00B158DC" w:rsidTr="00290EBA">
        <w:tc>
          <w:tcPr>
            <w:tcW w:w="1418" w:type="dxa"/>
            <w:vAlign w:val="center"/>
          </w:tcPr>
          <w:p w:rsidR="00844318" w:rsidRPr="0001795B" w:rsidRDefault="00844318" w:rsidP="00F3685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01795B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844318" w:rsidRPr="0092297C" w:rsidRDefault="00844318" w:rsidP="00F3685E">
            <w:pPr>
              <w:pStyle w:val="wrubrycemn"/>
              <w:rPr>
                <w:rFonts w:ascii="Tahoma" w:hAnsi="Tahoma" w:cs="Tahoma"/>
              </w:rPr>
            </w:pPr>
            <w:r w:rsidRPr="0092297C">
              <w:rPr>
                <w:rFonts w:ascii="Tahoma" w:hAnsi="Tahoma" w:cs="Tahoma"/>
              </w:rPr>
              <w:t>uzyskać co najmniej połowy punktów możliwych do zdobycia w odpowiedzi na zadane pytanie/pytania</w:t>
            </w:r>
          </w:p>
        </w:tc>
        <w:tc>
          <w:tcPr>
            <w:tcW w:w="2127" w:type="dxa"/>
            <w:vAlign w:val="center"/>
          </w:tcPr>
          <w:p w:rsidR="00844318" w:rsidRPr="0092297C" w:rsidRDefault="00844318" w:rsidP="00F3685E">
            <w:pPr>
              <w:pStyle w:val="wrubrycemn"/>
              <w:rPr>
                <w:rFonts w:ascii="Tahoma" w:hAnsi="Tahoma" w:cs="Tahoma"/>
              </w:rPr>
            </w:pPr>
            <w:r w:rsidRPr="0092297C">
              <w:rPr>
                <w:rFonts w:ascii="Tahoma" w:hAnsi="Tahoma" w:cs="Tahoma"/>
              </w:rPr>
              <w:t>uzyskać co najmniej połowę punktów możliwych do zdobycia w odpowi</w:t>
            </w:r>
            <w:r>
              <w:rPr>
                <w:rFonts w:ascii="Tahoma" w:hAnsi="Tahoma" w:cs="Tahoma"/>
              </w:rPr>
              <w:t>edzi na zadane pytanie/pytania</w:t>
            </w:r>
          </w:p>
        </w:tc>
        <w:tc>
          <w:tcPr>
            <w:tcW w:w="2126" w:type="dxa"/>
            <w:vAlign w:val="center"/>
          </w:tcPr>
          <w:p w:rsidR="00844318" w:rsidRPr="0092297C" w:rsidRDefault="00844318" w:rsidP="00F3685E">
            <w:pPr>
              <w:pStyle w:val="wrubrycemn"/>
              <w:rPr>
                <w:rFonts w:ascii="Tahoma" w:hAnsi="Tahoma" w:cs="Tahoma"/>
                <w:spacing w:val="-6"/>
              </w:rPr>
            </w:pPr>
            <w:r w:rsidRPr="0092297C">
              <w:rPr>
                <w:rFonts w:ascii="Tahoma" w:hAnsi="Tahoma" w:cs="Tahoma"/>
              </w:rPr>
              <w:t>uzyskać co najmniej 2/3 punktów możliwych do zdobycia w odpowiedzi na</w:t>
            </w:r>
            <w:r>
              <w:rPr>
                <w:rFonts w:ascii="Tahoma" w:hAnsi="Tahoma" w:cs="Tahoma"/>
              </w:rPr>
              <w:t xml:space="preserve"> zadane pytanie/pytania</w:t>
            </w:r>
          </w:p>
        </w:tc>
        <w:tc>
          <w:tcPr>
            <w:tcW w:w="1984" w:type="dxa"/>
            <w:vAlign w:val="center"/>
          </w:tcPr>
          <w:p w:rsidR="00844318" w:rsidRPr="0092297C" w:rsidRDefault="00844318" w:rsidP="00F3685E">
            <w:pPr>
              <w:pStyle w:val="wrubrycemn"/>
              <w:rPr>
                <w:rFonts w:ascii="Tahoma" w:hAnsi="Tahoma" w:cs="Tahoma"/>
              </w:rPr>
            </w:pPr>
            <w:r w:rsidRPr="0092297C">
              <w:rPr>
                <w:rFonts w:ascii="Tahoma" w:hAnsi="Tahoma" w:cs="Tahoma"/>
              </w:rPr>
              <w:tab/>
              <w:t>uzyskać co najmniej 5/6 pkt możliwych do zdobycia w odpowi</w:t>
            </w:r>
            <w:r>
              <w:rPr>
                <w:rFonts w:ascii="Tahoma" w:hAnsi="Tahoma" w:cs="Tahoma"/>
              </w:rPr>
              <w:t>edzi na zadane pytanie/pytania</w:t>
            </w:r>
          </w:p>
        </w:tc>
      </w:tr>
    </w:tbl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844318" w:rsidRPr="00B158DC" w:rsidTr="005B11FF">
        <w:tc>
          <w:tcPr>
            <w:tcW w:w="9776" w:type="dxa"/>
            <w:vAlign w:val="center"/>
          </w:tcPr>
          <w:p w:rsidR="00844318" w:rsidRPr="0001795B" w:rsidRDefault="00844318" w:rsidP="00F3685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Konstytucja RP</w:t>
            </w:r>
          </w:p>
        </w:tc>
      </w:tr>
      <w:tr w:rsidR="00844318" w:rsidRPr="00B158DC" w:rsidTr="005B11FF">
        <w:tc>
          <w:tcPr>
            <w:tcW w:w="9776" w:type="dxa"/>
            <w:vAlign w:val="center"/>
          </w:tcPr>
          <w:p w:rsidR="00844318" w:rsidRPr="0001795B" w:rsidRDefault="00844318" w:rsidP="00F3685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Dudek A., Historia polityczna Polski 1989-2015, Wydawnictwo Znak Horyzont, Kraków 2016 i nowsze</w:t>
            </w:r>
          </w:p>
        </w:tc>
      </w:tr>
      <w:tr w:rsidR="00844318" w:rsidRPr="00B158DC" w:rsidTr="005B11FF">
        <w:tc>
          <w:tcPr>
            <w:tcW w:w="9776" w:type="dxa"/>
            <w:vAlign w:val="center"/>
          </w:tcPr>
          <w:p w:rsidR="00844318" w:rsidRPr="0001795B" w:rsidRDefault="00844318" w:rsidP="00F3685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Eisler J., Czterdzieści pięć lat, które wstrząsnęły Polską. Historia polityczna Polski, Czerwone i Czarne, Warszawa 2018 i nowsze</w:t>
            </w:r>
          </w:p>
        </w:tc>
      </w:tr>
      <w:tr w:rsidR="00844318" w:rsidRPr="00B158DC" w:rsidTr="005B11FF">
        <w:tc>
          <w:tcPr>
            <w:tcW w:w="9776" w:type="dxa"/>
            <w:vAlign w:val="center"/>
          </w:tcPr>
          <w:p w:rsidR="00844318" w:rsidRDefault="00844318" w:rsidP="00F3685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Kuźniar R., Droga do wolności. Polityka zagraniczna III Rzeczpospolitej, Wydawnictwo Naukowe Scholar, Warszawa 2008 i nowsze</w:t>
            </w:r>
          </w:p>
        </w:tc>
      </w:tr>
      <w:tr w:rsidR="00844318" w:rsidRPr="00B158DC" w:rsidTr="005B11FF">
        <w:tc>
          <w:tcPr>
            <w:tcW w:w="9776" w:type="dxa"/>
            <w:vAlign w:val="center"/>
          </w:tcPr>
          <w:p w:rsidR="00844318" w:rsidRDefault="00844318" w:rsidP="00F3685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Roszkowski W., Najnowsza historia Polski 1914-1945, Świat Książki, Warszawa 2003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844318" w:rsidRPr="00B158DC" w:rsidTr="005B11FF">
        <w:tc>
          <w:tcPr>
            <w:tcW w:w="9776" w:type="dxa"/>
            <w:vAlign w:val="center"/>
          </w:tcPr>
          <w:p w:rsidR="00844318" w:rsidRPr="0001795B" w:rsidRDefault="00844318" w:rsidP="00F3685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Grudziński P., Państwo inteligentne. Polska w poszukiwaniu międzynarodowej roli, </w:t>
            </w:r>
            <w:r w:rsidR="00AA3E61">
              <w:rPr>
                <w:rFonts w:ascii="Tahoma" w:hAnsi="Tahoma" w:cs="Tahoma"/>
                <w:b w:val="0"/>
                <w:sz w:val="20"/>
              </w:rPr>
              <w:t xml:space="preserve">Wyd. </w:t>
            </w:r>
            <w:r>
              <w:rPr>
                <w:rFonts w:ascii="Tahoma" w:hAnsi="Tahoma" w:cs="Tahoma"/>
                <w:b w:val="0"/>
                <w:sz w:val="20"/>
              </w:rPr>
              <w:t>Adam Marszałek</w:t>
            </w:r>
            <w:r w:rsidR="00AA3E61">
              <w:rPr>
                <w:rFonts w:ascii="Tahoma" w:hAnsi="Tahoma" w:cs="Tahoma"/>
                <w:b w:val="0"/>
                <w:sz w:val="20"/>
              </w:rPr>
              <w:t>, 2013 i nowsze</w:t>
            </w:r>
          </w:p>
        </w:tc>
      </w:tr>
      <w:tr w:rsidR="00844318" w:rsidRPr="00B158DC" w:rsidTr="005B11FF">
        <w:tc>
          <w:tcPr>
            <w:tcW w:w="9776" w:type="dxa"/>
            <w:vAlign w:val="center"/>
          </w:tcPr>
          <w:p w:rsidR="00844318" w:rsidRPr="0001795B" w:rsidRDefault="00844318" w:rsidP="00F3685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Kuźniar R., </w:t>
            </w:r>
            <w:proofErr w:type="spellStart"/>
            <w:r>
              <w:rPr>
                <w:rFonts w:ascii="Tahoma" w:hAnsi="Tahoma" w:cs="Tahoma"/>
                <w:b w:val="0"/>
                <w:sz w:val="20"/>
              </w:rPr>
              <w:t>Pozimnowojenne</w:t>
            </w:r>
            <w:proofErr w:type="spellEnd"/>
            <w:r>
              <w:rPr>
                <w:rFonts w:ascii="Tahoma" w:hAnsi="Tahoma" w:cs="Tahoma"/>
                <w:b w:val="0"/>
                <w:sz w:val="20"/>
              </w:rPr>
              <w:t xml:space="preserve"> dwudziestolecie 1989-2010. Stosunki międzynarodowe na przełomie XX i XXI wieku, Wydawnictwo Naukowe Scholar, Warszawa 2011 i nowsze</w:t>
            </w:r>
          </w:p>
        </w:tc>
      </w:tr>
      <w:tr w:rsidR="00844318" w:rsidRPr="00B158DC" w:rsidTr="005B11FF">
        <w:tc>
          <w:tcPr>
            <w:tcW w:w="9776" w:type="dxa"/>
            <w:vAlign w:val="center"/>
          </w:tcPr>
          <w:p w:rsidR="00844318" w:rsidRPr="0001795B" w:rsidRDefault="00844318" w:rsidP="00F3685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Mazowiecki T., Rok 1989 i lata następne. Teksty wybrane i nowe, Prószyński i S-ka, Warszawa 2012 i nowsze</w:t>
            </w:r>
          </w:p>
        </w:tc>
      </w:tr>
      <w:tr w:rsidR="00844318" w:rsidRPr="00B158DC" w:rsidTr="005B11FF">
        <w:tc>
          <w:tcPr>
            <w:tcW w:w="9776" w:type="dxa"/>
            <w:vAlign w:val="center"/>
          </w:tcPr>
          <w:p w:rsidR="00844318" w:rsidRDefault="00844318" w:rsidP="00F3685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Winczorek P., Nauka o państwie, Liber, Warszawa 2011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653E8B" w:rsidRPr="00653E8B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653E8B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53E8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653E8B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53E8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53E8B" w:rsidRPr="00653E8B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653E8B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653E8B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53E8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653E8B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53E8B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653E8B" w:rsidRPr="00653E8B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53E8B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653E8B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653E8B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653E8B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53E8B" w:rsidRDefault="00653E8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53E8B">
              <w:rPr>
                <w:color w:val="auto"/>
                <w:sz w:val="20"/>
                <w:szCs w:val="20"/>
              </w:rPr>
              <w:t>20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53E8B" w:rsidRDefault="00653E8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53E8B">
              <w:rPr>
                <w:color w:val="auto"/>
                <w:sz w:val="20"/>
                <w:szCs w:val="20"/>
              </w:rPr>
              <w:t>14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</w:tr>
      <w:tr w:rsidR="00653E8B" w:rsidRPr="00653E8B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53E8B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653E8B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53E8B" w:rsidRDefault="00653E8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53E8B">
              <w:rPr>
                <w:color w:val="auto"/>
                <w:sz w:val="20"/>
                <w:szCs w:val="20"/>
              </w:rPr>
              <w:t>4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53E8B" w:rsidRDefault="00653E8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53E8B">
              <w:rPr>
                <w:color w:val="auto"/>
                <w:sz w:val="20"/>
                <w:szCs w:val="20"/>
              </w:rPr>
              <w:t>3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</w:tr>
      <w:tr w:rsidR="00653E8B" w:rsidRPr="00653E8B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53E8B" w:rsidRDefault="00EE3891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653E8B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53E8B" w:rsidRDefault="00653E8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53E8B">
              <w:rPr>
                <w:color w:val="auto"/>
                <w:sz w:val="20"/>
                <w:szCs w:val="20"/>
              </w:rPr>
              <w:t>0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53E8B" w:rsidRDefault="00653E8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53E8B">
              <w:rPr>
                <w:color w:val="auto"/>
                <w:sz w:val="20"/>
                <w:szCs w:val="20"/>
              </w:rPr>
              <w:t>0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</w:tr>
      <w:tr w:rsidR="00653E8B" w:rsidRPr="00653E8B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53E8B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653E8B"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53E8B" w:rsidRDefault="00653E8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53E8B">
              <w:rPr>
                <w:color w:val="auto"/>
                <w:sz w:val="20"/>
                <w:szCs w:val="20"/>
              </w:rPr>
              <w:t>6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53E8B" w:rsidRDefault="00653E8B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53E8B">
              <w:rPr>
                <w:color w:val="auto"/>
                <w:sz w:val="20"/>
                <w:szCs w:val="20"/>
              </w:rPr>
              <w:t>13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</w:tr>
      <w:tr w:rsidR="00653E8B" w:rsidRPr="00653E8B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53E8B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53E8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53E8B" w:rsidRDefault="00653E8B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53E8B">
              <w:rPr>
                <w:b/>
                <w:color w:val="auto"/>
                <w:sz w:val="20"/>
                <w:szCs w:val="20"/>
              </w:rPr>
              <w:t>30</w:t>
            </w:r>
            <w:r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53E8B" w:rsidRDefault="00653E8B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53E8B">
              <w:rPr>
                <w:b/>
                <w:color w:val="auto"/>
                <w:sz w:val="20"/>
                <w:szCs w:val="20"/>
              </w:rPr>
              <w:t>30</w:t>
            </w:r>
            <w:r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653E8B" w:rsidRPr="00653E8B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53E8B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53E8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53E8B" w:rsidRDefault="00653E8B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53E8B">
              <w:rPr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53E8B" w:rsidRDefault="00653E8B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53E8B">
              <w:rPr>
                <w:b/>
                <w:color w:val="auto"/>
                <w:sz w:val="20"/>
                <w:szCs w:val="20"/>
              </w:rPr>
              <w:t>1</w:t>
            </w:r>
          </w:p>
        </w:tc>
      </w:tr>
      <w:tr w:rsidR="00653E8B" w:rsidRPr="00653E8B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53E8B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53E8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53E8B" w:rsidRDefault="00653E8B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53E8B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53E8B" w:rsidRDefault="00653E8B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53E8B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653E8B" w:rsidRPr="00653E8B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53E8B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53E8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53E8B" w:rsidRDefault="00653E8B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53E8B">
              <w:rPr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53E8B" w:rsidRDefault="00653E8B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53E8B"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EC316D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0473D1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473D1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67F90"/>
    <w:rsid w:val="00371123"/>
    <w:rsid w:val="003724A3"/>
    <w:rsid w:val="0039645B"/>
    <w:rsid w:val="003973B8"/>
    <w:rsid w:val="003A3B72"/>
    <w:rsid w:val="003A5FF0"/>
    <w:rsid w:val="003A7DDD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3CAC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3E8B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2645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4318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3E61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C316D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054A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  <w14:docId w14:val="5A976852"/>
  <w15:docId w15:val="{355AC5EE-DCAC-420C-8105-2FA8B6715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44318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2E75D5-6F2A-47B7-A7E5-9DDF86417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922</Words>
  <Characters>5536</Characters>
  <Application>Microsoft Office Word</Application>
  <DocSecurity>0</DocSecurity>
  <Lines>46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13</cp:revision>
  <cp:lastPrinted>2019-06-05T11:04:00Z</cp:lastPrinted>
  <dcterms:created xsi:type="dcterms:W3CDTF">2019-07-08T10:24:00Z</dcterms:created>
  <dcterms:modified xsi:type="dcterms:W3CDTF">2019-09-06T06:37:00Z</dcterms:modified>
</cp:coreProperties>
</file>